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292C" w14:textId="1B1FD8BE" w:rsidR="00003F67" w:rsidRDefault="00003F67" w:rsidP="00310759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DECRETO Nº 1</w:t>
      </w:r>
      <w:r w:rsidR="00B0231D">
        <w:rPr>
          <w:rFonts w:ascii="Arial Black" w:hAnsi="Arial Black" w:cs="Arial Black"/>
        </w:rPr>
        <w:t>.</w:t>
      </w:r>
      <w:r w:rsidR="00734699">
        <w:rPr>
          <w:rFonts w:ascii="Arial Black" w:hAnsi="Arial Black" w:cs="Arial Black"/>
        </w:rPr>
        <w:t>39</w:t>
      </w:r>
      <w:r w:rsidR="0023798C">
        <w:rPr>
          <w:rFonts w:ascii="Arial Black" w:hAnsi="Arial Black" w:cs="Arial Black"/>
        </w:rPr>
        <w:t>5</w:t>
      </w:r>
      <w:r>
        <w:rPr>
          <w:rFonts w:ascii="Arial Black" w:hAnsi="Arial Black" w:cs="Arial Black"/>
        </w:rPr>
        <w:t>/20</w:t>
      </w:r>
      <w:r w:rsidR="00734699">
        <w:rPr>
          <w:rFonts w:ascii="Arial Black" w:hAnsi="Arial Black" w:cs="Arial Black"/>
        </w:rPr>
        <w:t>21</w:t>
      </w:r>
    </w:p>
    <w:p w14:paraId="14E452C8" w14:textId="46D45DB7" w:rsidR="00003F67" w:rsidRPr="00925C29" w:rsidRDefault="00003F67" w:rsidP="00310759">
      <w:pPr>
        <w:spacing w:after="0" w:line="240" w:lineRule="auto"/>
        <w:jc w:val="center"/>
      </w:pPr>
      <w:r>
        <w:t>d</w:t>
      </w:r>
      <w:r w:rsidRPr="00925C29">
        <w:t>e</w:t>
      </w:r>
      <w:r>
        <w:t xml:space="preserve"> </w:t>
      </w:r>
      <w:r w:rsidR="00B0231D">
        <w:t>11</w:t>
      </w:r>
      <w:r>
        <w:t xml:space="preserve"> </w:t>
      </w:r>
      <w:r w:rsidRPr="00925C29">
        <w:t>de</w:t>
      </w:r>
      <w:r>
        <w:t xml:space="preserve"> </w:t>
      </w:r>
      <w:r w:rsidR="00734699">
        <w:t>janeiro</w:t>
      </w:r>
      <w:r>
        <w:t xml:space="preserve"> </w:t>
      </w:r>
      <w:r w:rsidRPr="00925C29">
        <w:t>de 2.0</w:t>
      </w:r>
      <w:r w:rsidR="00734699">
        <w:t>21</w:t>
      </w:r>
    </w:p>
    <w:p w14:paraId="16487550" w14:textId="77777777" w:rsidR="00003F67" w:rsidRDefault="00003F67" w:rsidP="00A21811">
      <w:pPr>
        <w:jc w:val="center"/>
        <w:rPr>
          <w:rFonts w:ascii="Arial Black" w:hAnsi="Arial Black" w:cs="Arial Black"/>
        </w:rPr>
      </w:pPr>
    </w:p>
    <w:p w14:paraId="74C92971" w14:textId="575B1051" w:rsidR="00003F67" w:rsidRPr="00745B01" w:rsidRDefault="00242FEF" w:rsidP="00242FEF">
      <w:pPr>
        <w:pStyle w:val="Corpodetexto"/>
        <w:ind w:right="-213"/>
        <w:jc w:val="center"/>
        <w:rPr>
          <w:b/>
          <w:bCs/>
          <w:i/>
          <w:iCs/>
        </w:rPr>
      </w:pPr>
      <w:r w:rsidRPr="00745B01">
        <w:rPr>
          <w:b/>
          <w:bCs/>
          <w:i/>
          <w:iCs/>
        </w:rPr>
        <w:t>“</w:t>
      </w:r>
      <w:r w:rsidR="0023798C">
        <w:rPr>
          <w:b/>
          <w:bCs/>
          <w:i/>
          <w:iCs/>
        </w:rPr>
        <w:t>Atualiza as medidas de prevenção e combate à Covid-19, de acordo com o Plano São Paulo</w:t>
      </w:r>
      <w:r w:rsidR="003B28CD">
        <w:rPr>
          <w:b/>
          <w:bCs/>
          <w:i/>
          <w:iCs/>
        </w:rPr>
        <w:t>.</w:t>
      </w:r>
      <w:r w:rsidRPr="00745B01">
        <w:rPr>
          <w:b/>
          <w:bCs/>
          <w:i/>
          <w:iCs/>
        </w:rPr>
        <w:t>”</w:t>
      </w:r>
    </w:p>
    <w:p w14:paraId="6447DAC5" w14:textId="77777777" w:rsidR="00003F67" w:rsidRPr="00537DC2" w:rsidRDefault="00003F67" w:rsidP="00310759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33A0A82F" w14:textId="690D38FF" w:rsidR="00003F67" w:rsidRPr="00B04A76" w:rsidRDefault="00164222" w:rsidP="00310759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 w:rsidRPr="00164222">
        <w:rPr>
          <w:rFonts w:ascii="Arial" w:hAnsi="Arial" w:cs="Arial"/>
          <w:b/>
          <w:bCs/>
          <w:sz w:val="20"/>
          <w:szCs w:val="20"/>
        </w:rPr>
        <w:t>THAIS CRISTINA COSTA MOREIRA</w:t>
      </w:r>
      <w:r w:rsidR="00003F67" w:rsidRPr="00B04A76">
        <w:rPr>
          <w:rFonts w:ascii="Arial" w:hAnsi="Arial" w:cs="Arial"/>
          <w:b/>
          <w:bCs/>
          <w:sz w:val="20"/>
          <w:szCs w:val="20"/>
        </w:rPr>
        <w:t>,</w:t>
      </w:r>
      <w:r w:rsidR="00003F67" w:rsidRPr="00B04A76">
        <w:rPr>
          <w:rFonts w:ascii="Arial" w:hAnsi="Arial" w:cs="Arial"/>
          <w:sz w:val="20"/>
          <w:szCs w:val="20"/>
        </w:rPr>
        <w:t xml:space="preserve"> Prefeit</w:t>
      </w:r>
      <w:r>
        <w:rPr>
          <w:rFonts w:ascii="Arial" w:hAnsi="Arial" w:cs="Arial"/>
          <w:sz w:val="20"/>
          <w:szCs w:val="20"/>
        </w:rPr>
        <w:t>a</w:t>
      </w:r>
      <w:r w:rsidR="00003F67"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3560ED24" w14:textId="77777777" w:rsidR="00003F67" w:rsidRDefault="00003F67" w:rsidP="00310759">
      <w:pPr>
        <w:pStyle w:val="Corpodetexto"/>
        <w:spacing w:after="0" w:line="240" w:lineRule="auto"/>
        <w:rPr>
          <w:rFonts w:ascii="Arial Black" w:hAnsi="Arial Black" w:cs="Arial Black"/>
        </w:rPr>
      </w:pPr>
    </w:p>
    <w:p w14:paraId="62763E4A" w14:textId="0B467259" w:rsidR="00003F67" w:rsidRDefault="00003F67" w:rsidP="0005167E">
      <w:pPr>
        <w:pStyle w:val="Corpodetexto"/>
        <w:spacing w:after="0" w:line="240" w:lineRule="auto"/>
        <w:ind w:left="119"/>
        <w:jc w:val="both"/>
      </w:pPr>
      <w:r w:rsidRPr="003D4B51">
        <w:rPr>
          <w:rFonts w:ascii="Times New Roman" w:hAnsi="Times New Roman" w:cs="Times New Roman"/>
          <w:b/>
          <w:bCs/>
          <w:i/>
          <w:iCs/>
        </w:rPr>
        <w:t>CONSIDERANDO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56C56">
        <w:t>o aumento exponencial nos casos de infecção e morte de Covid-19</w:t>
      </w:r>
      <w:r w:rsidRPr="00596795">
        <w:t>;</w:t>
      </w:r>
    </w:p>
    <w:p w14:paraId="6D409045" w14:textId="77777777" w:rsidR="00003F67" w:rsidRDefault="00003F67" w:rsidP="0005167E">
      <w:pPr>
        <w:pStyle w:val="Corpodetexto"/>
        <w:spacing w:after="0" w:line="240" w:lineRule="auto"/>
        <w:ind w:left="119"/>
        <w:jc w:val="both"/>
      </w:pPr>
    </w:p>
    <w:p w14:paraId="60EB9CC7" w14:textId="6F4C1B3B" w:rsidR="00003F67" w:rsidRDefault="00003F67" w:rsidP="0005167E">
      <w:pPr>
        <w:pStyle w:val="Corpodetexto"/>
        <w:tabs>
          <w:tab w:val="left" w:pos="8364"/>
        </w:tabs>
        <w:spacing w:after="0" w:line="240" w:lineRule="auto"/>
        <w:ind w:left="119"/>
        <w:jc w:val="both"/>
      </w:pPr>
      <w:r w:rsidRPr="003D4B51">
        <w:rPr>
          <w:rFonts w:ascii="Times New Roman" w:hAnsi="Times New Roman" w:cs="Times New Roman"/>
          <w:b/>
          <w:bCs/>
          <w:i/>
          <w:iCs/>
        </w:rPr>
        <w:t>CONSIDERANDO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56C56">
        <w:t>que as unidades de tratamento à Covid-19, destinadas a população do município, estão com sua capacidade máxima de lotação;</w:t>
      </w:r>
    </w:p>
    <w:p w14:paraId="49EA65EB" w14:textId="77777777" w:rsidR="00003F67" w:rsidRDefault="00003F67" w:rsidP="0005167E">
      <w:pPr>
        <w:pStyle w:val="Corpodetexto"/>
        <w:tabs>
          <w:tab w:val="left" w:pos="8364"/>
        </w:tabs>
        <w:spacing w:after="0" w:line="240" w:lineRule="auto"/>
        <w:ind w:left="119"/>
        <w:jc w:val="both"/>
      </w:pPr>
    </w:p>
    <w:p w14:paraId="4054CA3A" w14:textId="7100D87F" w:rsidR="00003F67" w:rsidRDefault="00003F67" w:rsidP="0005167E">
      <w:pPr>
        <w:pStyle w:val="Corpodetexto"/>
        <w:spacing w:after="0" w:line="240" w:lineRule="auto"/>
        <w:ind w:left="119"/>
        <w:jc w:val="both"/>
      </w:pPr>
      <w:r w:rsidRPr="003D4B51">
        <w:rPr>
          <w:rFonts w:ascii="Times New Roman" w:hAnsi="Times New Roman" w:cs="Times New Roman"/>
          <w:b/>
          <w:bCs/>
          <w:i/>
          <w:iCs/>
        </w:rPr>
        <w:t xml:space="preserve">CONSIDERANDO, </w:t>
      </w:r>
      <w:r w:rsidR="0023798C">
        <w:rPr>
          <w:rFonts w:ascii="Times New Roman" w:hAnsi="Times New Roman" w:cs="Times New Roman"/>
          <w:b/>
          <w:bCs/>
          <w:i/>
          <w:iCs/>
        </w:rPr>
        <w:t>finalmente</w:t>
      </w:r>
      <w:r w:rsidR="003B28C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3798C">
        <w:rPr>
          <w:rFonts w:ascii="Times New Roman" w:hAnsi="Times New Roman" w:cs="Times New Roman"/>
        </w:rPr>
        <w:t>novas determinações do Plano São Paulo, visando o controle do contágio pela Covid-19 no Estado de São Paulo</w:t>
      </w:r>
      <w:r w:rsidR="00656C56">
        <w:t>.</w:t>
      </w:r>
    </w:p>
    <w:p w14:paraId="0FDEF574" w14:textId="77777777" w:rsidR="00003F67" w:rsidRDefault="00003F67" w:rsidP="0005167E">
      <w:pPr>
        <w:pStyle w:val="Corpodetexto"/>
        <w:spacing w:after="0" w:line="240" w:lineRule="auto"/>
        <w:ind w:left="119"/>
        <w:jc w:val="both"/>
      </w:pPr>
    </w:p>
    <w:p w14:paraId="777B2992" w14:textId="77777777" w:rsidR="00003F67" w:rsidRDefault="00003F67" w:rsidP="0005167E">
      <w:pPr>
        <w:pStyle w:val="Corpodetexto"/>
        <w:spacing w:after="0" w:line="240" w:lineRule="auto"/>
        <w:ind w:left="119"/>
        <w:jc w:val="both"/>
      </w:pPr>
    </w:p>
    <w:p w14:paraId="4AF6BC5A" w14:textId="77777777" w:rsidR="00003F67" w:rsidRPr="00C247C0" w:rsidRDefault="00003F67" w:rsidP="00EE5502">
      <w:pPr>
        <w:spacing w:line="276" w:lineRule="auto"/>
        <w:rPr>
          <w:rFonts w:ascii="Arial Black" w:hAnsi="Arial Black" w:cs="Arial Black"/>
          <w:sz w:val="24"/>
          <w:szCs w:val="24"/>
          <w:lang w:eastAsia="pt-BR"/>
        </w:rPr>
      </w:pPr>
      <w:r w:rsidRPr="00C247C0">
        <w:rPr>
          <w:rFonts w:ascii="Arial Black" w:hAnsi="Arial Black" w:cs="Arial Black"/>
          <w:sz w:val="24"/>
          <w:szCs w:val="24"/>
          <w:lang w:eastAsia="pt-BR"/>
        </w:rPr>
        <w:t>DECRETA:</w:t>
      </w:r>
    </w:p>
    <w:p w14:paraId="74262FD0" w14:textId="267890F2" w:rsidR="003B28CD" w:rsidRDefault="00003F67" w:rsidP="003B28CD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bookmarkStart w:id="0" w:name="artigo_1"/>
      <w:r w:rsidRPr="00537DC2">
        <w:rPr>
          <w:rFonts w:ascii="Arial" w:hAnsi="Arial" w:cs="Arial"/>
          <w:b/>
          <w:bCs/>
          <w:sz w:val="20"/>
          <w:szCs w:val="20"/>
        </w:rPr>
        <w:t>Art. 1º</w:t>
      </w:r>
      <w:bookmarkEnd w:id="0"/>
      <w:r w:rsidRPr="00537DC2">
        <w:rPr>
          <w:rFonts w:ascii="Arial" w:hAnsi="Arial" w:cs="Arial"/>
          <w:b/>
          <w:bCs/>
          <w:sz w:val="20"/>
          <w:szCs w:val="20"/>
        </w:rPr>
        <w:t>.</w:t>
      </w:r>
      <w:r w:rsidRPr="00537DC2">
        <w:rPr>
          <w:rFonts w:ascii="Arial" w:hAnsi="Arial" w:cs="Arial"/>
          <w:sz w:val="20"/>
          <w:szCs w:val="20"/>
          <w:lang w:eastAsia="pt-BR"/>
        </w:rPr>
        <w:t> </w:t>
      </w:r>
      <w:r w:rsidR="0023798C">
        <w:rPr>
          <w:rFonts w:ascii="Arial" w:hAnsi="Arial" w:cs="Arial"/>
          <w:sz w:val="20"/>
          <w:szCs w:val="20"/>
          <w:lang w:eastAsia="pt-BR"/>
        </w:rPr>
        <w:t>Todos os estabelecimentos comerciais deverão trabalhar com a capacidade máxima de ocupação limitada a 40% do total</w:t>
      </w:r>
      <w:r w:rsidR="003B28CD">
        <w:rPr>
          <w:rFonts w:ascii="Arial" w:hAnsi="Arial" w:cs="Arial"/>
          <w:sz w:val="20"/>
          <w:szCs w:val="20"/>
          <w:lang w:eastAsia="pt-BR"/>
        </w:rPr>
        <w:t>.</w:t>
      </w:r>
    </w:p>
    <w:p w14:paraId="7A5D5A91" w14:textId="6EF2F320" w:rsidR="0023798C" w:rsidRDefault="0023798C" w:rsidP="003B28CD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Art. 2º. </w:t>
      </w:r>
      <w:r>
        <w:rPr>
          <w:rFonts w:ascii="Arial" w:hAnsi="Arial" w:cs="Arial"/>
          <w:sz w:val="20"/>
          <w:szCs w:val="20"/>
          <w:lang w:eastAsia="pt-BR"/>
        </w:rPr>
        <w:t>Fica proibido o atendimento presencial:</w:t>
      </w:r>
    </w:p>
    <w:p w14:paraId="796617FF" w14:textId="514BAF2B" w:rsidR="0023798C" w:rsidRDefault="0023798C" w:rsidP="003B28CD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nos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 bares, após às 20 horas;</w:t>
      </w:r>
    </w:p>
    <w:p w14:paraId="5F8BE055" w14:textId="7A95067C" w:rsidR="0023798C" w:rsidRDefault="0023798C" w:rsidP="003B28CD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nos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 demais estabelecimentos, após às 22 horas.</w:t>
      </w:r>
    </w:p>
    <w:p w14:paraId="1FE69A17" w14:textId="15D4F937" w:rsidR="00003F67" w:rsidRDefault="00003F67" w:rsidP="0005167E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  <w:bookmarkStart w:id="1" w:name="artigo_2"/>
      <w:r w:rsidRPr="00537DC2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23798C">
        <w:rPr>
          <w:rFonts w:ascii="Arial" w:hAnsi="Arial" w:cs="Arial"/>
          <w:b/>
          <w:bCs/>
          <w:sz w:val="20"/>
          <w:szCs w:val="20"/>
        </w:rPr>
        <w:t>3</w:t>
      </w:r>
      <w:r w:rsidRPr="00537DC2">
        <w:rPr>
          <w:rFonts w:ascii="Arial" w:hAnsi="Arial" w:cs="Arial"/>
          <w:b/>
          <w:bCs/>
          <w:sz w:val="20"/>
          <w:szCs w:val="20"/>
        </w:rPr>
        <w:t>º</w:t>
      </w:r>
      <w:bookmarkEnd w:id="1"/>
      <w:r w:rsidRPr="00537DC2">
        <w:rPr>
          <w:rFonts w:ascii="Arial" w:hAnsi="Arial" w:cs="Arial"/>
          <w:b/>
          <w:bCs/>
          <w:sz w:val="20"/>
          <w:szCs w:val="20"/>
        </w:rPr>
        <w:t>.</w:t>
      </w:r>
      <w:r w:rsidR="000F719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3B28CD" w:rsidRPr="003B28CD">
        <w:rPr>
          <w:rFonts w:ascii="Arial" w:hAnsi="Arial" w:cs="Arial"/>
          <w:sz w:val="20"/>
          <w:szCs w:val="20"/>
          <w:lang w:eastAsia="pt-BR"/>
        </w:rPr>
        <w:t>Este decreto entra em vigor na data de sua publicação</w:t>
      </w:r>
      <w:r w:rsidR="003B28CD">
        <w:rPr>
          <w:rFonts w:ascii="Arial" w:hAnsi="Arial" w:cs="Arial"/>
          <w:sz w:val="20"/>
          <w:szCs w:val="20"/>
          <w:lang w:eastAsia="pt-BR"/>
        </w:rPr>
        <w:t>.</w:t>
      </w:r>
    </w:p>
    <w:p w14:paraId="26696B41" w14:textId="77777777" w:rsidR="0023798C" w:rsidRDefault="0023798C" w:rsidP="0005167E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CB21C8D" w14:textId="15B7C658" w:rsidR="00003F67" w:rsidRPr="00537DC2" w:rsidRDefault="00003F67" w:rsidP="002F76C3">
      <w:pPr>
        <w:spacing w:line="276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Nova Canaã Paulista, </w:t>
      </w:r>
      <w:r w:rsidR="00B0231D">
        <w:rPr>
          <w:rFonts w:ascii="Arial" w:hAnsi="Arial" w:cs="Arial"/>
          <w:sz w:val="20"/>
          <w:szCs w:val="20"/>
          <w:lang w:eastAsia="pt-BR"/>
        </w:rPr>
        <w:t>11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37DC2">
        <w:rPr>
          <w:rFonts w:ascii="Arial" w:hAnsi="Arial" w:cs="Arial"/>
          <w:sz w:val="20"/>
          <w:szCs w:val="20"/>
          <w:lang w:eastAsia="pt-BR"/>
        </w:rPr>
        <w:t>de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734699">
        <w:rPr>
          <w:rFonts w:ascii="Arial" w:hAnsi="Arial" w:cs="Arial"/>
          <w:sz w:val="20"/>
          <w:szCs w:val="20"/>
          <w:lang w:eastAsia="pt-BR"/>
        </w:rPr>
        <w:t>janeiro</w:t>
      </w:r>
      <w:r w:rsidRPr="00537DC2">
        <w:rPr>
          <w:rFonts w:ascii="Arial" w:hAnsi="Arial" w:cs="Arial"/>
          <w:sz w:val="20"/>
          <w:szCs w:val="20"/>
          <w:lang w:eastAsia="pt-BR"/>
        </w:rPr>
        <w:t xml:space="preserve"> de 2.0</w:t>
      </w:r>
      <w:r w:rsidR="00734699">
        <w:rPr>
          <w:rFonts w:ascii="Arial" w:hAnsi="Arial" w:cs="Arial"/>
          <w:sz w:val="20"/>
          <w:szCs w:val="20"/>
          <w:lang w:eastAsia="pt-BR"/>
        </w:rPr>
        <w:t>21</w:t>
      </w:r>
    </w:p>
    <w:p w14:paraId="0DA27EC4" w14:textId="77777777" w:rsidR="00734699" w:rsidRPr="00734699" w:rsidRDefault="00003F67" w:rsidP="00734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sz w:val="20"/>
          <w:szCs w:val="20"/>
          <w:lang w:eastAsia="pt-BR"/>
        </w:rPr>
        <w:br/>
      </w:r>
      <w:r w:rsidR="00734699" w:rsidRPr="00734699">
        <w:rPr>
          <w:rFonts w:ascii="Arial" w:hAnsi="Arial" w:cs="Arial"/>
          <w:b/>
          <w:bCs/>
          <w:sz w:val="20"/>
          <w:szCs w:val="20"/>
        </w:rPr>
        <w:t>THAIS CRISTINA COSTA MOREIRA</w:t>
      </w:r>
    </w:p>
    <w:p w14:paraId="3D80934D" w14:textId="2DE5CC64" w:rsidR="00003F67" w:rsidRPr="002C7F9E" w:rsidRDefault="00734699" w:rsidP="00734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4699"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089FB769" w14:textId="77777777" w:rsidR="00003F67" w:rsidRPr="00537DC2" w:rsidRDefault="00003F67" w:rsidP="0019182F">
      <w:pPr>
        <w:pStyle w:val="Recuodecorpodetexto"/>
        <w:ind w:firstLine="2880"/>
        <w:jc w:val="center"/>
        <w:rPr>
          <w:rFonts w:ascii="Arial" w:hAnsi="Arial" w:cs="Arial"/>
          <w:sz w:val="20"/>
          <w:szCs w:val="20"/>
        </w:rPr>
      </w:pPr>
    </w:p>
    <w:p w14:paraId="724BE0BA" w14:textId="77777777" w:rsidR="00003F67" w:rsidRPr="00537DC2" w:rsidRDefault="00003F67" w:rsidP="007A160C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63F93881" w14:textId="77777777" w:rsidR="00003F67" w:rsidRDefault="00003F67" w:rsidP="00191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F98D4B" w14:textId="77777777" w:rsidR="00003F67" w:rsidRPr="00537DC2" w:rsidRDefault="00003F67" w:rsidP="00191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AE6DB0" w14:textId="77777777" w:rsidR="00003F67" w:rsidRPr="00537DC2" w:rsidRDefault="00003F67" w:rsidP="00191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b/>
          <w:bCs/>
          <w:sz w:val="20"/>
          <w:szCs w:val="20"/>
        </w:rPr>
        <w:t>CLÁUDIA VALÉRIA PEREIRA</w:t>
      </w:r>
    </w:p>
    <w:p w14:paraId="78B29ABA" w14:textId="10DE3E3E" w:rsidR="00003F67" w:rsidRPr="00734699" w:rsidRDefault="00734699" w:rsidP="002F76C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34699">
        <w:rPr>
          <w:rFonts w:ascii="Arial" w:hAnsi="Arial" w:cs="Arial"/>
          <w:b/>
          <w:bCs/>
          <w:sz w:val="18"/>
          <w:szCs w:val="18"/>
        </w:rPr>
        <w:t>Secretária Administrativa</w:t>
      </w:r>
    </w:p>
    <w:sectPr w:rsidR="00003F67" w:rsidRPr="00734699" w:rsidSect="00596795">
      <w:headerReference w:type="default" r:id="rId7"/>
      <w:pgSz w:w="11906" w:h="16838" w:code="9"/>
      <w:pgMar w:top="2268" w:right="1134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A590" w14:textId="77777777" w:rsidR="00003F67" w:rsidRDefault="00003F67">
      <w:r>
        <w:separator/>
      </w:r>
    </w:p>
  </w:endnote>
  <w:endnote w:type="continuationSeparator" w:id="0">
    <w:p w14:paraId="0202F4CE" w14:textId="77777777" w:rsidR="00003F67" w:rsidRDefault="000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CEB3" w14:textId="77777777" w:rsidR="00003F67" w:rsidRDefault="00003F67">
      <w:r>
        <w:separator/>
      </w:r>
    </w:p>
  </w:footnote>
  <w:footnote w:type="continuationSeparator" w:id="0">
    <w:p w14:paraId="54D6D20F" w14:textId="77777777" w:rsidR="00003F67" w:rsidRDefault="0000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C0B6" w14:textId="3830F8A7" w:rsidR="00003F67" w:rsidRDefault="00734699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7B6AB4" wp14:editId="2BF3848E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157607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575B" w14:textId="77777777" w:rsidR="00003F67" w:rsidRDefault="00003F67" w:rsidP="00310759">
                          <w:pPr>
                            <w:pStyle w:val="Ttulo7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322C0158" w14:textId="77777777" w:rsidR="00003F67" w:rsidRDefault="00003F67" w:rsidP="001D2B26">
                          <w:pPr>
                            <w:pBdr>
                              <w:top w:val="thinThickSmallGap" w:sz="24" w:space="1" w:color="auto"/>
                            </w:pBdr>
                            <w:jc w:val="center"/>
                          </w:pPr>
                        </w:p>
                        <w:p w14:paraId="5D3C6B27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71E7A8DE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5F46522B" w14:textId="77777777" w:rsidR="00003F67" w:rsidRDefault="00003F67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B6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" o:allowincell="f" stroked="f">
              <v:textbox>
                <w:txbxContent>
                  <w:p w14:paraId="01A8575B" w14:textId="77777777" w:rsidR="00003F67" w:rsidRDefault="00003F67" w:rsidP="00310759">
                    <w:pPr>
                      <w:pStyle w:val="Ttulo7"/>
                      <w:jc w:val="center"/>
                    </w:pPr>
                    <w:r>
                      <w:t>PREFEITURA MUNICIPAL DE NOVA CANAÃ PAULISTA</w:t>
                    </w:r>
                  </w:p>
                  <w:p w14:paraId="322C0158" w14:textId="77777777" w:rsidR="00003F67" w:rsidRDefault="00003F67" w:rsidP="001D2B26">
                    <w:pPr>
                      <w:pBdr>
                        <w:top w:val="thinThickSmallGap" w:sz="24" w:space="1" w:color="auto"/>
                      </w:pBdr>
                      <w:jc w:val="center"/>
                    </w:pPr>
                  </w:p>
                  <w:p w14:paraId="5D3C6B27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71E7A8DE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5F46522B" w14:textId="77777777" w:rsidR="00003F67" w:rsidRDefault="00003F67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BB96019" wp14:editId="29690D4B">
          <wp:extent cx="857250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2D086" w14:textId="77777777" w:rsidR="00003F67" w:rsidRDefault="00003F67" w:rsidP="001D2B26">
    <w:pPr>
      <w:pStyle w:val="Cabealho"/>
    </w:pPr>
  </w:p>
  <w:p w14:paraId="4B066651" w14:textId="77777777" w:rsidR="00003F67" w:rsidRDefault="00003F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1"/>
    <w:rsid w:val="00003F67"/>
    <w:rsid w:val="0005167E"/>
    <w:rsid w:val="00086F8C"/>
    <w:rsid w:val="000B34C9"/>
    <w:rsid w:val="000C3D93"/>
    <w:rsid w:val="000F7192"/>
    <w:rsid w:val="00101C05"/>
    <w:rsid w:val="00164222"/>
    <w:rsid w:val="001877DF"/>
    <w:rsid w:val="0018784E"/>
    <w:rsid w:val="0019182F"/>
    <w:rsid w:val="001C6F1C"/>
    <w:rsid w:val="001D2B26"/>
    <w:rsid w:val="001D3F4D"/>
    <w:rsid w:val="001F0A96"/>
    <w:rsid w:val="001F49C5"/>
    <w:rsid w:val="0023798C"/>
    <w:rsid w:val="00242FEF"/>
    <w:rsid w:val="002679C6"/>
    <w:rsid w:val="00290BE9"/>
    <w:rsid w:val="0029273C"/>
    <w:rsid w:val="00293B9A"/>
    <w:rsid w:val="002B30B3"/>
    <w:rsid w:val="002C7F9E"/>
    <w:rsid w:val="002E7A79"/>
    <w:rsid w:val="002F76C3"/>
    <w:rsid w:val="00310759"/>
    <w:rsid w:val="00354DC9"/>
    <w:rsid w:val="00356088"/>
    <w:rsid w:val="0039289A"/>
    <w:rsid w:val="003B28CD"/>
    <w:rsid w:val="003D4B51"/>
    <w:rsid w:val="003F0AB0"/>
    <w:rsid w:val="004972F0"/>
    <w:rsid w:val="004C731B"/>
    <w:rsid w:val="005347B5"/>
    <w:rsid w:val="00537DC2"/>
    <w:rsid w:val="005440FC"/>
    <w:rsid w:val="00596795"/>
    <w:rsid w:val="005C695D"/>
    <w:rsid w:val="005D4650"/>
    <w:rsid w:val="006036D8"/>
    <w:rsid w:val="00613BFA"/>
    <w:rsid w:val="00646A98"/>
    <w:rsid w:val="00656C56"/>
    <w:rsid w:val="00696030"/>
    <w:rsid w:val="006B253B"/>
    <w:rsid w:val="006D0DF1"/>
    <w:rsid w:val="006F105A"/>
    <w:rsid w:val="006F2643"/>
    <w:rsid w:val="006F43A7"/>
    <w:rsid w:val="007160F1"/>
    <w:rsid w:val="0073112A"/>
    <w:rsid w:val="00732E9A"/>
    <w:rsid w:val="00734699"/>
    <w:rsid w:val="0074553A"/>
    <w:rsid w:val="00745B01"/>
    <w:rsid w:val="00761288"/>
    <w:rsid w:val="007A160C"/>
    <w:rsid w:val="00803399"/>
    <w:rsid w:val="00823340"/>
    <w:rsid w:val="008330A5"/>
    <w:rsid w:val="008429F5"/>
    <w:rsid w:val="00925C29"/>
    <w:rsid w:val="009356D9"/>
    <w:rsid w:val="00940202"/>
    <w:rsid w:val="00966E10"/>
    <w:rsid w:val="009922CE"/>
    <w:rsid w:val="009974FD"/>
    <w:rsid w:val="009D7A2E"/>
    <w:rsid w:val="00A16C18"/>
    <w:rsid w:val="00A21811"/>
    <w:rsid w:val="00A26F4D"/>
    <w:rsid w:val="00A36341"/>
    <w:rsid w:val="00A51E2C"/>
    <w:rsid w:val="00A92AF2"/>
    <w:rsid w:val="00AB4D96"/>
    <w:rsid w:val="00AC1F08"/>
    <w:rsid w:val="00B0231D"/>
    <w:rsid w:val="00B02C34"/>
    <w:rsid w:val="00B04A76"/>
    <w:rsid w:val="00B41259"/>
    <w:rsid w:val="00B67774"/>
    <w:rsid w:val="00B7555F"/>
    <w:rsid w:val="00BB2A70"/>
    <w:rsid w:val="00C07CF2"/>
    <w:rsid w:val="00C247C0"/>
    <w:rsid w:val="00CB14EB"/>
    <w:rsid w:val="00CE506A"/>
    <w:rsid w:val="00D10FA6"/>
    <w:rsid w:val="00D33C81"/>
    <w:rsid w:val="00D668EF"/>
    <w:rsid w:val="00D73C08"/>
    <w:rsid w:val="00D80FB6"/>
    <w:rsid w:val="00D87E9B"/>
    <w:rsid w:val="00DA53E6"/>
    <w:rsid w:val="00DB2D78"/>
    <w:rsid w:val="00DB7FA0"/>
    <w:rsid w:val="00E2148C"/>
    <w:rsid w:val="00E21D3F"/>
    <w:rsid w:val="00EE1305"/>
    <w:rsid w:val="00EE5502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191E48"/>
  <w15:docId w15:val="{533F305C-2950-4FB1-A9B4-D61C8F9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86F8C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86F8C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6F8C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2</cp:revision>
  <cp:lastPrinted>2021-01-11T12:42:00Z</cp:lastPrinted>
  <dcterms:created xsi:type="dcterms:W3CDTF">2021-01-11T14:50:00Z</dcterms:created>
  <dcterms:modified xsi:type="dcterms:W3CDTF">2021-01-11T14:50:00Z</dcterms:modified>
</cp:coreProperties>
</file>